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5A0F" w14:textId="77777777" w:rsidR="0060594D" w:rsidRPr="0060594D" w:rsidRDefault="0060594D" w:rsidP="00605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60594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Disaster Risk Management Information Management System Development</w:t>
      </w:r>
    </w:p>
    <w:p w14:paraId="556BE510" w14:textId="77777777" w:rsidR="0060594D" w:rsidRPr="0060594D" w:rsidRDefault="0060594D" w:rsidP="00605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14:paraId="273F7B12" w14:textId="77777777" w:rsidR="0060594D" w:rsidRPr="0060594D" w:rsidRDefault="0060594D" w:rsidP="006059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60594D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Technical Working Group (TWG)</w:t>
      </w:r>
    </w:p>
    <w:p w14:paraId="3B413FB4" w14:textId="77777777" w:rsidR="0060594D" w:rsidRPr="0060594D" w:rsidRDefault="0060594D">
      <w:pPr>
        <w:rPr>
          <w:rFonts w:ascii="Times New Roman" w:hAnsi="Times New Roman" w:cs="Times New Roman"/>
        </w:rPr>
      </w:pPr>
    </w:p>
    <w:p w14:paraId="4AB0BC55" w14:textId="77777777" w:rsidR="00AA4F52" w:rsidRDefault="00AA4F52">
      <w:pPr>
        <w:rPr>
          <w:rFonts w:ascii="Times New Roman" w:hAnsi="Times New Roman" w:cs="Times New Roman"/>
          <w:b/>
          <w:bCs/>
        </w:rPr>
      </w:pPr>
    </w:p>
    <w:p w14:paraId="7B940E05" w14:textId="73136904" w:rsidR="0060594D" w:rsidRPr="00AA4F52" w:rsidRDefault="0060594D">
      <w:pPr>
        <w:rPr>
          <w:rFonts w:ascii="Times New Roman" w:hAnsi="Times New Roman" w:cs="Times New Roman"/>
          <w:b/>
          <w:bCs/>
        </w:rPr>
      </w:pPr>
      <w:r w:rsidRPr="00AA4F52">
        <w:rPr>
          <w:rFonts w:ascii="Times New Roman" w:hAnsi="Times New Roman" w:cs="Times New Roman"/>
          <w:b/>
          <w:bCs/>
        </w:rPr>
        <w:t>Place: DECEM, Palikir</w:t>
      </w:r>
    </w:p>
    <w:p w14:paraId="3471CDA7" w14:textId="659DA2D3" w:rsidR="0060594D" w:rsidRPr="00AA4F52" w:rsidRDefault="0060594D">
      <w:pPr>
        <w:rPr>
          <w:rFonts w:ascii="Times New Roman" w:hAnsi="Times New Roman" w:cs="Times New Roman"/>
          <w:b/>
          <w:bCs/>
        </w:rPr>
      </w:pPr>
      <w:r w:rsidRPr="00AA4F52">
        <w:rPr>
          <w:rFonts w:ascii="Times New Roman" w:hAnsi="Times New Roman" w:cs="Times New Roman"/>
          <w:b/>
          <w:bCs/>
        </w:rPr>
        <w:t>Date: 6 March 2024, 10AM</w:t>
      </w:r>
    </w:p>
    <w:p w14:paraId="1B80FCEE" w14:textId="77777777" w:rsidR="0060594D" w:rsidRPr="0060594D" w:rsidRDefault="0060594D">
      <w:pPr>
        <w:rPr>
          <w:rFonts w:ascii="Times New Roman" w:hAnsi="Times New Roman" w:cs="Times New Roman"/>
        </w:rPr>
      </w:pPr>
    </w:p>
    <w:p w14:paraId="031E489E" w14:textId="0CCD0612" w:rsidR="0060594D" w:rsidRPr="00AA4F52" w:rsidRDefault="0060594D" w:rsidP="0060594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A4F52">
        <w:rPr>
          <w:rFonts w:ascii="Times New Roman" w:hAnsi="Times New Roman" w:cs="Times New Roman"/>
          <w:sz w:val="40"/>
          <w:szCs w:val="40"/>
          <w:u w:val="single"/>
        </w:rPr>
        <w:t>AGENDA</w:t>
      </w:r>
    </w:p>
    <w:p w14:paraId="053E0F57" w14:textId="77777777" w:rsidR="0060594D" w:rsidRDefault="0060594D" w:rsidP="0060594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9EAE9F0" w14:textId="56F725B8" w:rsidR="0060594D" w:rsidRPr="0060594D" w:rsidRDefault="0060594D" w:rsidP="006059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594D">
        <w:rPr>
          <w:rFonts w:ascii="Times New Roman" w:hAnsi="Times New Roman" w:cs="Times New Roman"/>
          <w:sz w:val="28"/>
          <w:szCs w:val="28"/>
        </w:rPr>
        <w:t>Welcome and introduction</w:t>
      </w:r>
      <w:r w:rsidR="00AA4F52">
        <w:rPr>
          <w:rFonts w:ascii="Times New Roman" w:hAnsi="Times New Roman" w:cs="Times New Roman"/>
          <w:sz w:val="28"/>
          <w:szCs w:val="28"/>
        </w:rPr>
        <w:t xml:space="preserve"> (5 min</w:t>
      </w:r>
      <w:r w:rsidR="005038A8">
        <w:rPr>
          <w:rFonts w:ascii="Times New Roman" w:hAnsi="Times New Roman" w:cs="Times New Roman"/>
          <w:sz w:val="28"/>
          <w:szCs w:val="28"/>
        </w:rPr>
        <w:t>utes</w:t>
      </w:r>
      <w:r w:rsidR="00AA4F52">
        <w:rPr>
          <w:rFonts w:ascii="Times New Roman" w:hAnsi="Times New Roman" w:cs="Times New Roman"/>
          <w:sz w:val="28"/>
          <w:szCs w:val="28"/>
        </w:rPr>
        <w:t>)</w:t>
      </w:r>
    </w:p>
    <w:p w14:paraId="56305304" w14:textId="35BAF6FD" w:rsidR="0060594D" w:rsidRDefault="00AA4F52" w:rsidP="006059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Overview of the DRM IMS development process and key actions </w:t>
      </w:r>
      <w:r>
        <w:rPr>
          <w:rFonts w:ascii="Times New Roman" w:hAnsi="Times New Roman" w:cs="Times New Roman"/>
          <w:sz w:val="28"/>
          <w:szCs w:val="28"/>
        </w:rPr>
        <w:br/>
        <w:t>(10 min</w:t>
      </w:r>
      <w:r w:rsidR="005038A8">
        <w:rPr>
          <w:rFonts w:ascii="Times New Roman" w:hAnsi="Times New Roman" w:cs="Times New Roman"/>
          <w:sz w:val="28"/>
          <w:szCs w:val="28"/>
        </w:rPr>
        <w:t>utes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105A0F4" w14:textId="3B925703" w:rsidR="00AA4F52" w:rsidRDefault="00AA4F52" w:rsidP="006059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(40 min</w:t>
      </w:r>
      <w:r w:rsidR="005038A8">
        <w:rPr>
          <w:rFonts w:ascii="Times New Roman" w:hAnsi="Times New Roman" w:cs="Times New Roman"/>
          <w:sz w:val="28"/>
          <w:szCs w:val="28"/>
        </w:rPr>
        <w:t>utes</w:t>
      </w:r>
      <w:r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br/>
        <w:t xml:space="preserve">- IM system design – opportunities and challenges </w:t>
      </w:r>
      <w:r>
        <w:rPr>
          <w:rFonts w:ascii="Times New Roman" w:hAnsi="Times New Roman" w:cs="Times New Roman"/>
          <w:sz w:val="28"/>
          <w:szCs w:val="28"/>
        </w:rPr>
        <w:br/>
        <w:t xml:space="preserve">- Data mapping, collection and digitization </w:t>
      </w:r>
      <w:r>
        <w:rPr>
          <w:rFonts w:ascii="Times New Roman" w:hAnsi="Times New Roman" w:cs="Times New Roman"/>
          <w:sz w:val="28"/>
          <w:szCs w:val="28"/>
        </w:rPr>
        <w:br/>
        <w:t xml:space="preserve">- Capacity building process </w:t>
      </w:r>
      <w:r>
        <w:rPr>
          <w:rFonts w:ascii="Times New Roman" w:hAnsi="Times New Roman" w:cs="Times New Roman"/>
          <w:sz w:val="28"/>
          <w:szCs w:val="28"/>
        </w:rPr>
        <w:br/>
        <w:t>- Communications and coordination</w:t>
      </w:r>
    </w:p>
    <w:p w14:paraId="3946E117" w14:textId="60CCA038" w:rsidR="00AA4F52" w:rsidRPr="0060594D" w:rsidRDefault="00AA4F52" w:rsidP="006059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Action points (5 min</w:t>
      </w:r>
      <w:r w:rsidR="005038A8">
        <w:rPr>
          <w:rFonts w:ascii="Times New Roman" w:hAnsi="Times New Roman" w:cs="Times New Roman"/>
          <w:sz w:val="28"/>
          <w:szCs w:val="28"/>
        </w:rPr>
        <w:t>utes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C56421E" w14:textId="77777777" w:rsidR="0060594D" w:rsidRDefault="0060594D"/>
    <w:sectPr w:rsidR="00605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11250"/>
    <w:multiLevelType w:val="hybridMultilevel"/>
    <w:tmpl w:val="7388A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4D"/>
    <w:rsid w:val="005038A8"/>
    <w:rsid w:val="0060594D"/>
    <w:rsid w:val="008D3C3A"/>
    <w:rsid w:val="00AA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4663"/>
  <w15:chartTrackingRefBased/>
  <w15:docId w15:val="{F7BC5289-78E0-41A1-91D8-D25C88CB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94D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9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9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9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9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9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9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9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94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94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9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9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9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9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9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9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94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5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94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59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94D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59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9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9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PALONKA Anna</dc:creator>
  <cp:keywords/>
  <dc:description/>
  <cp:lastModifiedBy>PALONKA Anna</cp:lastModifiedBy>
  <cp:revision>4</cp:revision>
  <dcterms:created xsi:type="dcterms:W3CDTF">2024-02-29T02:06:00Z</dcterms:created>
  <dcterms:modified xsi:type="dcterms:W3CDTF">2024-02-29T02:18:00Z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2024-02-29T02:09:35Z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3af58952-afce-4777-852e-a667b5265e7f</vt:lpwstr>
  </property>
  <property fmtid="{D5CDD505-2E9C-101B-9397-08002B2CF9AE}" pid="8" name="MSIP_Label_2059aa38-f392-4105-be92-628035578272_ContentBits">
    <vt:lpwstr>0</vt:lpwstr>
  </property>
</Properties>
</file>